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79437.xml.htm"/>
      <w:bookmarkStart w:id="1" w:name="kswkform4_17775794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Berkenfield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10,693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3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3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14,760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subject to vesting as follows: 1/3 on 10/28/26, 1/3 on 4/28/27, and 1/3 on 4/28/28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subject to vesting on 4/28/27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Andrew Berkenfield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968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3613</Characters>
  <CharactersWithSpaces>4191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